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8C" w:rsidRPr="00D06033" w:rsidRDefault="00BF4C26">
      <w:pPr>
        <w:rPr>
          <w:sz w:val="32"/>
          <w:szCs w:val="32"/>
        </w:rPr>
      </w:pPr>
      <w:r w:rsidRPr="00D06033">
        <w:rPr>
          <w:sz w:val="32"/>
          <w:szCs w:val="32"/>
        </w:rPr>
        <w:t xml:space="preserve"> </w:t>
      </w:r>
      <w:r w:rsidR="00D06033" w:rsidRPr="00D06033">
        <w:rPr>
          <w:sz w:val="32"/>
          <w:szCs w:val="32"/>
        </w:rPr>
        <w:t xml:space="preserve">      </w:t>
      </w:r>
      <w:r w:rsidRPr="00D06033">
        <w:rPr>
          <w:sz w:val="32"/>
          <w:szCs w:val="32"/>
        </w:rPr>
        <w:t xml:space="preserve">   Электронные образовательные ресурсы</w:t>
      </w:r>
    </w:p>
    <w:tbl>
      <w:tblPr>
        <w:tblStyle w:val="a3"/>
        <w:tblW w:w="0" w:type="auto"/>
        <w:tblInd w:w="-1026" w:type="dxa"/>
        <w:tblLook w:val="04A0"/>
      </w:tblPr>
      <w:tblGrid>
        <w:gridCol w:w="1546"/>
        <w:gridCol w:w="1196"/>
        <w:gridCol w:w="1524"/>
        <w:gridCol w:w="1129"/>
        <w:gridCol w:w="1676"/>
        <w:gridCol w:w="1162"/>
        <w:gridCol w:w="1039"/>
        <w:gridCol w:w="1260"/>
      </w:tblGrid>
      <w:tr w:rsidR="00D06033" w:rsidTr="00D06033">
        <w:tc>
          <w:tcPr>
            <w:tcW w:w="1546" w:type="dxa"/>
          </w:tcPr>
          <w:p w:rsidR="00D06033" w:rsidRDefault="00D06033">
            <w:r>
              <w:t>Наличие компьютеров, всего</w:t>
            </w:r>
          </w:p>
        </w:tc>
        <w:tc>
          <w:tcPr>
            <w:tcW w:w="1196" w:type="dxa"/>
          </w:tcPr>
          <w:p w:rsidR="00D06033" w:rsidRDefault="00D06033">
            <w:r>
              <w:t>Наличие ноутбуков</w:t>
            </w:r>
          </w:p>
        </w:tc>
        <w:tc>
          <w:tcPr>
            <w:tcW w:w="1524" w:type="dxa"/>
          </w:tcPr>
          <w:p w:rsidR="00D06033" w:rsidRDefault="00D06033">
            <w:r>
              <w:t>Подключение к локальной сети</w:t>
            </w:r>
          </w:p>
        </w:tc>
        <w:tc>
          <w:tcPr>
            <w:tcW w:w="1129" w:type="dxa"/>
          </w:tcPr>
          <w:p w:rsidR="00D06033" w:rsidRDefault="00D06033">
            <w:r>
              <w:t>Выход  в Интернет</w:t>
            </w:r>
          </w:p>
        </w:tc>
        <w:tc>
          <w:tcPr>
            <w:tcW w:w="1676" w:type="dxa"/>
          </w:tcPr>
          <w:p w:rsidR="00D06033" w:rsidRDefault="00D06033">
            <w:r>
              <w:t>Интерактивные доски</w:t>
            </w:r>
          </w:p>
        </w:tc>
        <w:tc>
          <w:tcPr>
            <w:tcW w:w="1162" w:type="dxa"/>
          </w:tcPr>
          <w:p w:rsidR="00D06033" w:rsidRDefault="00D06033">
            <w:r>
              <w:t xml:space="preserve">Принтеры </w:t>
            </w:r>
          </w:p>
        </w:tc>
        <w:tc>
          <w:tcPr>
            <w:tcW w:w="1039" w:type="dxa"/>
          </w:tcPr>
          <w:p w:rsidR="00D06033" w:rsidRDefault="00D06033">
            <w:r>
              <w:t>Сканеры</w:t>
            </w:r>
          </w:p>
        </w:tc>
        <w:tc>
          <w:tcPr>
            <w:tcW w:w="1260" w:type="dxa"/>
          </w:tcPr>
          <w:p w:rsidR="00D06033" w:rsidRDefault="00D06033">
            <w:r>
              <w:t xml:space="preserve">Проекторы </w:t>
            </w:r>
          </w:p>
        </w:tc>
      </w:tr>
      <w:tr w:rsidR="00D06033" w:rsidTr="00D06033">
        <w:tc>
          <w:tcPr>
            <w:tcW w:w="1546" w:type="dxa"/>
          </w:tcPr>
          <w:p w:rsidR="00D06033" w:rsidRDefault="00D06033">
            <w:r>
              <w:t>36</w:t>
            </w:r>
          </w:p>
        </w:tc>
        <w:tc>
          <w:tcPr>
            <w:tcW w:w="1196" w:type="dxa"/>
          </w:tcPr>
          <w:p w:rsidR="00D06033" w:rsidRDefault="00D06033">
            <w:r>
              <w:t>2</w:t>
            </w:r>
          </w:p>
        </w:tc>
        <w:tc>
          <w:tcPr>
            <w:tcW w:w="1524" w:type="dxa"/>
          </w:tcPr>
          <w:p w:rsidR="00D06033" w:rsidRDefault="00D06033">
            <w:r>
              <w:t>11</w:t>
            </w:r>
          </w:p>
        </w:tc>
        <w:tc>
          <w:tcPr>
            <w:tcW w:w="1129" w:type="dxa"/>
          </w:tcPr>
          <w:p w:rsidR="00D06033" w:rsidRDefault="00D06033">
            <w:r>
              <w:t>15</w:t>
            </w:r>
          </w:p>
        </w:tc>
        <w:tc>
          <w:tcPr>
            <w:tcW w:w="1676" w:type="dxa"/>
          </w:tcPr>
          <w:p w:rsidR="00D06033" w:rsidRDefault="00D06033">
            <w:r>
              <w:t>1</w:t>
            </w:r>
          </w:p>
        </w:tc>
        <w:tc>
          <w:tcPr>
            <w:tcW w:w="1162" w:type="dxa"/>
          </w:tcPr>
          <w:p w:rsidR="00D06033" w:rsidRDefault="00D06033">
            <w:r>
              <w:t>6</w:t>
            </w:r>
          </w:p>
        </w:tc>
        <w:tc>
          <w:tcPr>
            <w:tcW w:w="1039" w:type="dxa"/>
          </w:tcPr>
          <w:p w:rsidR="00D06033" w:rsidRDefault="00D06033">
            <w:r>
              <w:t>3</w:t>
            </w:r>
          </w:p>
        </w:tc>
        <w:tc>
          <w:tcPr>
            <w:tcW w:w="1260" w:type="dxa"/>
          </w:tcPr>
          <w:p w:rsidR="00D06033" w:rsidRDefault="00D06033">
            <w:r>
              <w:t>10</w:t>
            </w:r>
          </w:p>
        </w:tc>
      </w:tr>
      <w:tr w:rsidR="00D06033" w:rsidTr="00D06033">
        <w:tc>
          <w:tcPr>
            <w:tcW w:w="1546" w:type="dxa"/>
          </w:tcPr>
          <w:p w:rsidR="00D06033" w:rsidRDefault="00D06033"/>
        </w:tc>
        <w:tc>
          <w:tcPr>
            <w:tcW w:w="1196" w:type="dxa"/>
          </w:tcPr>
          <w:p w:rsidR="00D06033" w:rsidRDefault="00D06033"/>
        </w:tc>
        <w:tc>
          <w:tcPr>
            <w:tcW w:w="1524" w:type="dxa"/>
          </w:tcPr>
          <w:p w:rsidR="00D06033" w:rsidRDefault="00D06033"/>
        </w:tc>
        <w:tc>
          <w:tcPr>
            <w:tcW w:w="1129" w:type="dxa"/>
          </w:tcPr>
          <w:p w:rsidR="00D06033" w:rsidRDefault="00D06033"/>
        </w:tc>
        <w:tc>
          <w:tcPr>
            <w:tcW w:w="1676" w:type="dxa"/>
          </w:tcPr>
          <w:p w:rsidR="00D06033" w:rsidRDefault="00D06033"/>
        </w:tc>
        <w:tc>
          <w:tcPr>
            <w:tcW w:w="1162" w:type="dxa"/>
          </w:tcPr>
          <w:p w:rsidR="00D06033" w:rsidRDefault="00D06033"/>
        </w:tc>
        <w:tc>
          <w:tcPr>
            <w:tcW w:w="1039" w:type="dxa"/>
          </w:tcPr>
          <w:p w:rsidR="00D06033" w:rsidRDefault="00D06033"/>
        </w:tc>
        <w:tc>
          <w:tcPr>
            <w:tcW w:w="1260" w:type="dxa"/>
          </w:tcPr>
          <w:p w:rsidR="00D06033" w:rsidRDefault="00D06033"/>
        </w:tc>
      </w:tr>
    </w:tbl>
    <w:p w:rsidR="00BF4C26" w:rsidRDefault="00BF4C26"/>
    <w:sectPr w:rsidR="00BF4C26" w:rsidSect="0011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26"/>
    <w:rsid w:val="0011208C"/>
    <w:rsid w:val="00BF4C26"/>
    <w:rsid w:val="00D0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2012-09-13T07:21:00Z</dcterms:created>
  <dcterms:modified xsi:type="dcterms:W3CDTF">2012-09-13T07:37:00Z</dcterms:modified>
</cp:coreProperties>
</file>